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C1" w:rsidRPr="00137AF4" w:rsidRDefault="00B338C1" w:rsidP="00B338C1">
      <w:pPr>
        <w:pStyle w:val="a3"/>
        <w:jc w:val="center"/>
        <w:rPr>
          <w:b/>
          <w:sz w:val="24"/>
          <w:szCs w:val="24"/>
        </w:rPr>
      </w:pPr>
      <w:r w:rsidRPr="00137AF4">
        <w:rPr>
          <w:b/>
          <w:sz w:val="24"/>
          <w:szCs w:val="24"/>
        </w:rPr>
        <w:t>Инструкция №14.</w:t>
      </w:r>
    </w:p>
    <w:p w:rsidR="00B338C1" w:rsidRPr="00137AF4" w:rsidRDefault="00B338C1" w:rsidP="00B338C1">
      <w:pPr>
        <w:pStyle w:val="a3"/>
        <w:jc w:val="center"/>
        <w:rPr>
          <w:b/>
          <w:sz w:val="24"/>
          <w:szCs w:val="24"/>
        </w:rPr>
      </w:pPr>
      <w:r w:rsidRPr="00137AF4">
        <w:rPr>
          <w:b/>
          <w:sz w:val="24"/>
          <w:szCs w:val="24"/>
        </w:rPr>
        <w:t>Правила безопасного поведения на воде летом</w:t>
      </w:r>
    </w:p>
    <w:p w:rsidR="00B338C1" w:rsidRPr="00137AF4" w:rsidRDefault="00B338C1" w:rsidP="00B338C1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7AF4">
        <w:rPr>
          <w:sz w:val="24"/>
          <w:szCs w:val="24"/>
        </w:rPr>
        <w:t>Купаться можно только в местах разрешённых и в присутствии взрослых.</w:t>
      </w:r>
    </w:p>
    <w:p w:rsidR="00B338C1" w:rsidRPr="00137AF4" w:rsidRDefault="00B338C1" w:rsidP="00B338C1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2. Нельзя нырять в незнакомых места</w:t>
      </w:r>
      <w:proofErr w:type="gramStart"/>
      <w:r w:rsidRPr="00137AF4">
        <w:rPr>
          <w:sz w:val="24"/>
          <w:szCs w:val="24"/>
        </w:rPr>
        <w:t>х-</w:t>
      </w:r>
      <w:proofErr w:type="gramEnd"/>
      <w:r w:rsidRPr="00137AF4">
        <w:rPr>
          <w:sz w:val="24"/>
          <w:szCs w:val="24"/>
        </w:rPr>
        <w:t xml:space="preserve"> на дне могут оказаться </w:t>
      </w:r>
      <w:proofErr w:type="spellStart"/>
      <w:r w:rsidRPr="00137AF4">
        <w:rPr>
          <w:sz w:val="24"/>
          <w:szCs w:val="24"/>
        </w:rPr>
        <w:t>притопленные</w:t>
      </w:r>
      <w:proofErr w:type="spellEnd"/>
      <w:r w:rsidRPr="00137AF4">
        <w:rPr>
          <w:sz w:val="24"/>
          <w:szCs w:val="24"/>
        </w:rPr>
        <w:t xml:space="preserve"> брёвна, камни, коряги.</w:t>
      </w:r>
    </w:p>
    <w:p w:rsidR="00B338C1" w:rsidRPr="00137AF4" w:rsidRDefault="00B338C1" w:rsidP="00B338C1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3. Не следует купаться в заболоченных местах и там, где есть водоросли и тина.</w:t>
      </w:r>
    </w:p>
    <w:p w:rsidR="00B338C1" w:rsidRPr="00137AF4" w:rsidRDefault="00B338C1" w:rsidP="00B338C1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4. Не стоит затевать игру, где в шутку надо «топить» друг дуга.</w:t>
      </w:r>
    </w:p>
    <w:p w:rsidR="00B338C1" w:rsidRPr="00137AF4" w:rsidRDefault="00B338C1" w:rsidP="00B338C1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5. Не поднимай ложной тревоги.</w:t>
      </w:r>
    </w:p>
    <w:p w:rsidR="00D46BF1" w:rsidRDefault="00D46BF1"/>
    <w:sectPr w:rsidR="00D46BF1" w:rsidSect="00D4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D98"/>
    <w:multiLevelType w:val="hybridMultilevel"/>
    <w:tmpl w:val="A2A88E40"/>
    <w:lvl w:ilvl="0" w:tplc="BFA47A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B338C1"/>
    <w:rsid w:val="00B338C1"/>
    <w:rsid w:val="00D4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школа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2014-04-21T04:45:00Z</dcterms:created>
  <dcterms:modified xsi:type="dcterms:W3CDTF">2014-04-21T04:45:00Z</dcterms:modified>
</cp:coreProperties>
</file>